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9001" w14:textId="77777777" w:rsidR="000C1273" w:rsidRDefault="000C1273" w:rsidP="000C1273">
      <w:pPr>
        <w:rPr>
          <w:rFonts w:ascii="Cambria" w:hAnsi="Cambria"/>
          <w:b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FE63" wp14:editId="6E51D4AF">
                <wp:simplePos x="0" y="0"/>
                <wp:positionH relativeFrom="column">
                  <wp:posOffset>304800</wp:posOffset>
                </wp:positionH>
                <wp:positionV relativeFrom="paragraph">
                  <wp:posOffset>327660</wp:posOffset>
                </wp:positionV>
                <wp:extent cx="1207770" cy="323215"/>
                <wp:effectExtent l="0" t="3810" r="190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A07D0" w14:textId="77777777" w:rsidR="000C1273" w:rsidRDefault="000C1273" w:rsidP="000C1273">
                            <w:pPr>
                              <w:pStyle w:val="Heading1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P. S. 89Q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5EFE63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4pt;margin-top:25.8pt;width:95.1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fRZMCAAAsBQAADgAAAGRycy9lMm9Eb2MueG1srFTbjtsgEH2v1H9AvGd9WWcdW+us9tJUlbYX&#10;abcfQDCOUTFQILG3q/57B0iy2falquoHDMxwmDNzhsuraRBox4zlSjY4O0sxYpKqlstNg78+rmYL&#10;jKwjsiVCSdbgJ2bx1fLtm8tR1yxXvRItMwhApK1H3eDeOV0niaU9G4g9U5pJMHbKDMTB0myS1pAR&#10;0AeR5Gl6kYzKtNooyqyF3btoxMuA33WMus9dZ5lDosEQmwujCePaj8nyktQbQ3TP6T4M8g9RDIRL&#10;uPQIdUccQVvD/4AaODXKqs6dUTUkqus4ZYEDsMnS39g89ESzwAWSY/UxTfb/wdJPuy8G8RZqh5Ek&#10;A5TokU0O3agJlT47o7Y1OD1ocHMTbHtPz9Tqe0W/WSTVbU/khl0bo8aekRaiy/zJ5ORoxLEeZD1+&#10;VC1cQ7ZOBaCpM4MHhGQgQIcqPR0r40Oh/so8LcsSTBRs5/l5ns3DFaQ+nNbGuvdMDchPGmyg8gGd&#10;7O6t89GQ+uASoleCtysuRFiYzfpWGLQjoJJV+OJZoXsSd4NSAMNG14BnTzGE9EhSecx4XdwBBhCA&#10;t3kuQRLPVZYX6U1ezVYXi3JWrIr5rCrTxSzNqpvqIi2q4m7100eQFXXP25bJey7ZQZ5Z8Xfl3zdK&#10;FFYQKBobXM3zeSD3Kvo9rT3X1H/7/L5yG7iDbhV8aPDi6ERqX/V3sgXapHaEizhPXocfUgY5OPxD&#10;VoJGvCyiQNy0ngDFC2et2idQi1FQTKg7PDEw6ZX5gdEI7dpg+31LDMNIfJCguCorCt/fYVHMyxwW&#10;5tSyPrUQSQGqwQ6jOL118U3YasM3PdwUNS7VNai040FAL1EBBb+Algxk9s+H7/nTdfB6eeSWvwAA&#10;AP//AwBQSwMEFAAGAAgAAAAhAFDUptLeAAAACQEAAA8AAABkcnMvZG93bnJldi54bWxMj8FOwzAQ&#10;RO9I/IO1SFwQdWpoZYU4FarggASVCHB34iVJiddR7Lbh71lOcBzNaOZNsZn9II44xT6QgeUiA4HU&#10;BNdTa+D97fFag4jJkrNDIDTwjRE25flZYXMXTvSKxyq1gkso5tZAl9KYSxmbDr2NizAisfcZJm8T&#10;y6mVbrInLveDVFm2lt72xAudHXHbYfNVHTzvPsx6/Kift/un6qreqx31L5qMubyY7+9AJJzTXxh+&#10;8RkdSmaqw4FcFIOBW81XkoHVcg2CfXWjFYiag5lagSwL+f9B+QMAAP//AwBQSwECLQAUAAYACAAA&#10;ACEA5JnDwPsAAADhAQAAEwAAAAAAAAAAAAAAAAAAAAAAW0NvbnRlbnRfVHlwZXNdLnhtbFBLAQIt&#10;ABQABgAIAAAAIQAjsmrh1wAAAJQBAAALAAAAAAAAAAAAAAAAACwBAABfcmVscy8ucmVsc1BLAQIt&#10;ABQABgAIAAAAIQBEY59FkwIAACwFAAAOAAAAAAAAAAAAAAAAACwCAABkcnMvZTJvRG9jLnhtbFBL&#10;AQItABQABgAIAAAAIQBQ1KbS3gAAAAkBAAAPAAAAAAAAAAAAAAAAAOsEAABkcnMvZG93bnJldi54&#10;bWxQSwUGAAAAAAQABADzAAAA9gUAAAAA&#10;" stroked="f">
                <v:fill opacity="0"/>
                <v:textbox>
                  <w:txbxContent>
                    <w:p w14:paraId="0F3A07D0" w14:textId="77777777" w:rsidR="000C1273" w:rsidRDefault="000C1273" w:rsidP="000C1273">
                      <w:pPr>
                        <w:pStyle w:val="Heading1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P. S. 89Q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36"/>
          <w:szCs w:val="36"/>
          <w:lang w:eastAsia="zh-TW"/>
        </w:rPr>
        <w:drawing>
          <wp:inline distT="0" distB="0" distL="0" distR="0" wp14:anchorId="54592AAB" wp14:editId="7BC6CDF1">
            <wp:extent cx="730250" cy="934720"/>
            <wp:effectExtent l="0" t="0" r="0" b="0"/>
            <wp:docPr id="5" name="Picture 5" descr="logo_n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48F0" w14:textId="77777777" w:rsidR="00B47686" w:rsidRDefault="000C1273" w:rsidP="000C1273">
      <w:pPr>
        <w:rPr>
          <w:rFonts w:ascii="Cambria" w:hAnsi="Cambria"/>
          <w:b/>
          <w:bCs/>
          <w:sz w:val="15"/>
          <w:szCs w:val="15"/>
        </w:rPr>
      </w:pPr>
      <w:r>
        <w:rPr>
          <w:rFonts w:ascii="Cambria" w:hAnsi="Cambria"/>
          <w:b/>
          <w:bCs/>
          <w:sz w:val="15"/>
          <w:szCs w:val="15"/>
        </w:rPr>
        <w:t xml:space="preserve">  “Where Believing is </w:t>
      </w:r>
      <w:proofErr w:type="gramStart"/>
      <w:r>
        <w:rPr>
          <w:rFonts w:ascii="Cambria" w:hAnsi="Cambria"/>
          <w:b/>
          <w:bCs/>
          <w:sz w:val="15"/>
          <w:szCs w:val="15"/>
        </w:rPr>
        <w:t>Achieving</w:t>
      </w:r>
      <w:proofErr w:type="gramEnd"/>
      <w:r>
        <w:rPr>
          <w:rFonts w:ascii="Cambria" w:hAnsi="Cambria"/>
          <w:b/>
          <w:bCs/>
          <w:sz w:val="15"/>
          <w:szCs w:val="15"/>
        </w:rPr>
        <w:t xml:space="preserve">” </w:t>
      </w:r>
    </w:p>
    <w:p w14:paraId="62E9D91B" w14:textId="77777777" w:rsidR="000C1273" w:rsidRDefault="000C1273" w:rsidP="000C1273">
      <w:pPr>
        <w:rPr>
          <w:rFonts w:ascii="Cambria" w:hAnsi="Cambria"/>
          <w:b/>
          <w:bCs/>
          <w:sz w:val="15"/>
          <w:szCs w:val="15"/>
        </w:rPr>
      </w:pPr>
    </w:p>
    <w:p w14:paraId="403ACA4F" w14:textId="77777777" w:rsidR="000C1273" w:rsidRDefault="000C1273" w:rsidP="000C1273">
      <w:pPr>
        <w:pStyle w:val="Header"/>
        <w:rPr>
          <w:rFonts w:ascii="Hobo Std" w:hAnsi="Hobo Std"/>
          <w:i/>
          <w:sz w:val="20"/>
          <w:szCs w:val="20"/>
        </w:rPr>
      </w:pPr>
    </w:p>
    <w:p w14:paraId="2A7008F3" w14:textId="77777777" w:rsidR="000C1273" w:rsidRPr="00A5186F" w:rsidRDefault="000C1273" w:rsidP="000C1273">
      <w:pPr>
        <w:pStyle w:val="Header"/>
        <w:rPr>
          <w:rFonts w:ascii="Hobo Std" w:hAnsi="Hobo Std"/>
          <w:i/>
          <w:sz w:val="20"/>
          <w:szCs w:val="20"/>
        </w:rPr>
      </w:pPr>
      <w:r w:rsidRPr="00A5186F">
        <w:rPr>
          <w:rFonts w:ascii="Hobo Std" w:hAnsi="Hobo Std"/>
          <w:i/>
          <w:sz w:val="20"/>
          <w:szCs w:val="20"/>
        </w:rPr>
        <w:t>Assistant Principals</w:t>
      </w:r>
      <w:r>
        <w:rPr>
          <w:noProof/>
        </w:rPr>
        <w:t xml:space="preserve">                                                                                                                                                </w:t>
      </w:r>
    </w:p>
    <w:p w14:paraId="27141A5C" w14:textId="77777777" w:rsidR="000C1273" w:rsidRPr="00FF6A7B" w:rsidRDefault="000C1273" w:rsidP="000C1273">
      <w:pPr>
        <w:pStyle w:val="Header"/>
        <w:rPr>
          <w:rFonts w:ascii="Hobo Std" w:hAnsi="Hobo Std"/>
          <w:sz w:val="18"/>
          <w:szCs w:val="18"/>
        </w:rPr>
      </w:pPr>
      <w:r w:rsidRPr="00FF6A7B">
        <w:rPr>
          <w:rFonts w:ascii="Hobo Std" w:hAnsi="Hobo Std"/>
          <w:sz w:val="18"/>
          <w:szCs w:val="18"/>
        </w:rPr>
        <w:t>Eileen Banks</w:t>
      </w:r>
    </w:p>
    <w:p w14:paraId="49440B38" w14:textId="77777777" w:rsidR="000C1273" w:rsidRPr="00FF6A7B" w:rsidRDefault="000C1273" w:rsidP="000C1273">
      <w:pPr>
        <w:pStyle w:val="Header"/>
        <w:rPr>
          <w:rFonts w:ascii="Hobo Std" w:hAnsi="Hobo Std"/>
          <w:sz w:val="18"/>
          <w:szCs w:val="18"/>
        </w:rPr>
      </w:pPr>
      <w:r w:rsidRPr="00FF6A7B">
        <w:rPr>
          <w:rFonts w:ascii="Hobo Std" w:hAnsi="Hobo Std"/>
          <w:sz w:val="18"/>
          <w:szCs w:val="18"/>
        </w:rPr>
        <w:t>Emily Kraft</w:t>
      </w:r>
    </w:p>
    <w:p w14:paraId="526F4E57" w14:textId="77777777" w:rsidR="000C1273" w:rsidRDefault="000C1273" w:rsidP="000C1273">
      <w:pPr>
        <w:pStyle w:val="Header"/>
        <w:rPr>
          <w:rFonts w:ascii="Hobo Std" w:hAnsi="Hobo Std"/>
          <w:sz w:val="18"/>
          <w:szCs w:val="18"/>
        </w:rPr>
      </w:pPr>
      <w:r w:rsidRPr="00FF6A7B">
        <w:rPr>
          <w:rFonts w:ascii="Hobo Std" w:hAnsi="Hobo Std"/>
          <w:sz w:val="18"/>
          <w:szCs w:val="18"/>
        </w:rPr>
        <w:t>Zina Lloyd</w:t>
      </w:r>
    </w:p>
    <w:p w14:paraId="131D4822" w14:textId="77777777" w:rsidR="00FF6A7B" w:rsidRDefault="00FF6A7B" w:rsidP="00FF6A7B">
      <w:pPr>
        <w:pStyle w:val="Header"/>
        <w:rPr>
          <w:rFonts w:ascii="Hobo Std" w:hAnsi="Hobo Std"/>
          <w:sz w:val="18"/>
          <w:szCs w:val="18"/>
        </w:rPr>
      </w:pPr>
      <w:r w:rsidRPr="00FF6A7B">
        <w:rPr>
          <w:rFonts w:ascii="Hobo Std" w:hAnsi="Hobo Std"/>
          <w:sz w:val="18"/>
          <w:szCs w:val="18"/>
        </w:rPr>
        <w:t>Brandon Mayer</w:t>
      </w:r>
    </w:p>
    <w:p w14:paraId="656502BC" w14:textId="77777777" w:rsidR="00225D83" w:rsidRPr="00FF6A7B" w:rsidRDefault="00225D83" w:rsidP="00FF6A7B">
      <w:pPr>
        <w:pStyle w:val="Header"/>
        <w:rPr>
          <w:rFonts w:ascii="Hobo Std" w:hAnsi="Hobo Std"/>
          <w:sz w:val="18"/>
          <w:szCs w:val="18"/>
        </w:rPr>
      </w:pPr>
      <w:r>
        <w:rPr>
          <w:rFonts w:ascii="Hobo Std" w:hAnsi="Hobo Std"/>
          <w:sz w:val="18"/>
          <w:szCs w:val="18"/>
        </w:rPr>
        <w:t>Pablo Schelino</w:t>
      </w:r>
    </w:p>
    <w:p w14:paraId="6F26E3F3" w14:textId="77777777" w:rsidR="00FF6A7B" w:rsidRPr="00FF6A7B" w:rsidRDefault="00FF6A7B" w:rsidP="00FF6A7B">
      <w:pPr>
        <w:pStyle w:val="Header"/>
        <w:rPr>
          <w:noProof/>
          <w:sz w:val="18"/>
          <w:szCs w:val="18"/>
        </w:rPr>
      </w:pPr>
      <w:r w:rsidRPr="00FF6A7B">
        <w:rPr>
          <w:rFonts w:ascii="Hobo Std" w:hAnsi="Hobo Std"/>
          <w:sz w:val="18"/>
          <w:szCs w:val="18"/>
        </w:rPr>
        <w:t>Tammy Tucker</w:t>
      </w:r>
      <w:r w:rsidRPr="00FF6A7B">
        <w:rPr>
          <w:noProof/>
          <w:sz w:val="18"/>
          <w:szCs w:val="18"/>
        </w:rPr>
        <w:t xml:space="preserve">          </w:t>
      </w:r>
    </w:p>
    <w:p w14:paraId="4203D292" w14:textId="77777777" w:rsidR="00FF6A7B" w:rsidRDefault="00FF6A7B" w:rsidP="000C1273">
      <w:pPr>
        <w:pStyle w:val="Header"/>
        <w:rPr>
          <w:rFonts w:ascii="Hobo Std" w:hAnsi="Hobo Std"/>
          <w:sz w:val="18"/>
          <w:szCs w:val="18"/>
        </w:rPr>
      </w:pPr>
    </w:p>
    <w:p w14:paraId="27B1F718" w14:textId="77777777" w:rsidR="00FF6A7B" w:rsidRDefault="00FF6A7B" w:rsidP="000C1273">
      <w:pPr>
        <w:pStyle w:val="Header"/>
        <w:rPr>
          <w:rFonts w:ascii="Hobo Std" w:hAnsi="Hobo Std"/>
          <w:sz w:val="18"/>
          <w:szCs w:val="18"/>
        </w:rPr>
      </w:pPr>
    </w:p>
    <w:p w14:paraId="71611534" w14:textId="77777777" w:rsidR="00FF6A7B" w:rsidRDefault="00FF6A7B" w:rsidP="000C1273">
      <w:pPr>
        <w:pStyle w:val="Header"/>
        <w:rPr>
          <w:rFonts w:ascii="Hobo Std" w:hAnsi="Hobo Std"/>
          <w:sz w:val="18"/>
          <w:szCs w:val="18"/>
        </w:rPr>
      </w:pPr>
    </w:p>
    <w:p w14:paraId="347762A7" w14:textId="77777777" w:rsidR="00FF6A7B" w:rsidRDefault="00FF6A7B" w:rsidP="000C1273">
      <w:pPr>
        <w:pStyle w:val="Header"/>
        <w:rPr>
          <w:rFonts w:ascii="Hobo Std" w:hAnsi="Hobo Std"/>
          <w:sz w:val="18"/>
          <w:szCs w:val="18"/>
        </w:rPr>
      </w:pPr>
    </w:p>
    <w:p w14:paraId="631076C2" w14:textId="77777777" w:rsidR="00FF6A7B" w:rsidRPr="00FF6A7B" w:rsidRDefault="00FF6A7B" w:rsidP="000C1273">
      <w:pPr>
        <w:pStyle w:val="Header"/>
        <w:rPr>
          <w:rFonts w:ascii="Hobo Std" w:hAnsi="Hobo Std"/>
          <w:sz w:val="18"/>
          <w:szCs w:val="18"/>
        </w:rPr>
      </w:pPr>
    </w:p>
    <w:p w14:paraId="09A8E55E" w14:textId="77777777" w:rsidR="000C1273" w:rsidRPr="00A5186F" w:rsidRDefault="000C1273" w:rsidP="000C1273">
      <w:pPr>
        <w:pStyle w:val="Header"/>
        <w:rPr>
          <w:rFonts w:ascii="Hobo Std" w:hAnsi="Hobo Std"/>
          <w:sz w:val="20"/>
          <w:szCs w:val="20"/>
        </w:rPr>
      </w:pPr>
      <w:r>
        <w:rPr>
          <w:noProof/>
        </w:rPr>
        <w:t xml:space="preserve">                                              </w:t>
      </w:r>
    </w:p>
    <w:p w14:paraId="2F74086A" w14:textId="77777777" w:rsidR="00FF6A7B" w:rsidRDefault="000C1273" w:rsidP="00FF6A7B">
      <w:pPr>
        <w:pStyle w:val="Header"/>
        <w:jc w:val="center"/>
        <w:rPr>
          <w:rFonts w:ascii="Hobo Std" w:hAnsi="Hobo Std"/>
          <w:sz w:val="44"/>
          <w:szCs w:val="44"/>
        </w:rPr>
      </w:pPr>
      <w:r w:rsidRPr="00FF6A7B">
        <w:rPr>
          <w:rFonts w:ascii="Hobo Std" w:hAnsi="Hobo Std"/>
          <w:sz w:val="44"/>
          <w:szCs w:val="44"/>
        </w:rPr>
        <w:t>PS 89Q</w:t>
      </w:r>
    </w:p>
    <w:p w14:paraId="11738601" w14:textId="77777777" w:rsidR="000C1273" w:rsidRPr="00FF6A7B" w:rsidRDefault="000C1273" w:rsidP="00FF6A7B">
      <w:pPr>
        <w:pStyle w:val="Header"/>
        <w:jc w:val="center"/>
        <w:rPr>
          <w:rFonts w:ascii="Hobo Std" w:hAnsi="Hobo Std"/>
          <w:sz w:val="44"/>
          <w:szCs w:val="44"/>
        </w:rPr>
      </w:pPr>
      <w:r w:rsidRPr="00FF6A7B">
        <w:rPr>
          <w:rFonts w:ascii="Hobo Std" w:hAnsi="Hobo Std"/>
          <w:sz w:val="44"/>
          <w:szCs w:val="44"/>
        </w:rPr>
        <w:t xml:space="preserve"> The Elmhurst School</w:t>
      </w:r>
    </w:p>
    <w:p w14:paraId="17E89062" w14:textId="77777777" w:rsidR="000C1273" w:rsidRDefault="000C1273" w:rsidP="000C1273">
      <w:pPr>
        <w:pStyle w:val="Header"/>
        <w:jc w:val="center"/>
        <w:rPr>
          <w:rFonts w:ascii="Hobo Std" w:hAnsi="Hobo Std"/>
        </w:rPr>
      </w:pPr>
      <w:r>
        <w:rPr>
          <w:rFonts w:ascii="Hobo Std" w:hAnsi="Hobo Std"/>
        </w:rPr>
        <w:t>85-28 Britton Avenue</w:t>
      </w:r>
    </w:p>
    <w:p w14:paraId="4FF7C609" w14:textId="77777777" w:rsidR="000C1273" w:rsidRDefault="000C1273" w:rsidP="000C1273">
      <w:pPr>
        <w:pStyle w:val="Header"/>
        <w:jc w:val="center"/>
        <w:rPr>
          <w:rFonts w:ascii="Hobo Std" w:hAnsi="Hobo Std"/>
        </w:rPr>
      </w:pPr>
      <w:r>
        <w:rPr>
          <w:rFonts w:ascii="Hobo Std" w:hAnsi="Hobo Std"/>
        </w:rPr>
        <w:t>Elmhurst, NY 11373</w:t>
      </w:r>
    </w:p>
    <w:p w14:paraId="6F751737" w14:textId="64BD6DDA" w:rsidR="000C1273" w:rsidRDefault="000C1273" w:rsidP="000C1273">
      <w:pPr>
        <w:pStyle w:val="Header"/>
        <w:jc w:val="center"/>
        <w:rPr>
          <w:rFonts w:ascii="Hobo Std" w:hAnsi="Hobo Std"/>
        </w:rPr>
      </w:pPr>
      <w:r>
        <w:rPr>
          <w:rFonts w:ascii="Hobo Std" w:hAnsi="Hobo Std"/>
        </w:rPr>
        <w:t>718.898.2230 (Phone</w:t>
      </w:r>
      <w:r w:rsidR="007C0BBA">
        <w:rPr>
          <w:rFonts w:ascii="Hobo Std" w:hAnsi="Hobo Std"/>
        </w:rPr>
        <w:t>) 718.672.3066</w:t>
      </w:r>
      <w:r>
        <w:rPr>
          <w:rFonts w:ascii="Hobo Std" w:hAnsi="Hobo Std"/>
        </w:rPr>
        <w:t xml:space="preserve"> (Fax)</w:t>
      </w:r>
    </w:p>
    <w:p w14:paraId="7A0891E9" w14:textId="77777777" w:rsidR="000C1273" w:rsidRPr="005067F1" w:rsidRDefault="000C1273" w:rsidP="000C1273">
      <w:pPr>
        <w:pStyle w:val="Header"/>
        <w:jc w:val="center"/>
        <w:rPr>
          <w:rFonts w:ascii="Hobo Std" w:hAnsi="Hobo Std"/>
          <w:sz w:val="24"/>
          <w:szCs w:val="24"/>
        </w:rPr>
      </w:pPr>
      <w:r w:rsidRPr="005067F1">
        <w:rPr>
          <w:rFonts w:ascii="Hobo Std" w:hAnsi="Hobo Std"/>
          <w:sz w:val="24"/>
          <w:szCs w:val="24"/>
        </w:rPr>
        <w:t>Laura La Sala, Principal</w:t>
      </w:r>
    </w:p>
    <w:p w14:paraId="35D29E71" w14:textId="77777777" w:rsidR="000C1273" w:rsidRDefault="000C1273" w:rsidP="000C1273"/>
    <w:p w14:paraId="6C152632" w14:textId="77777777" w:rsidR="000C1273" w:rsidRDefault="000C1273" w:rsidP="000C1273">
      <w:r>
        <w:rPr>
          <w:noProof/>
          <w:lang w:eastAsia="zh-TW"/>
        </w:rPr>
        <w:drawing>
          <wp:inline distT="0" distB="0" distL="0" distR="0" wp14:anchorId="14D77F01" wp14:editId="2A3004EF">
            <wp:extent cx="1200150" cy="1125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 logo 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1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4182" w14:textId="77777777" w:rsidR="00FF6A7B" w:rsidRDefault="00FF6A7B" w:rsidP="000C1273"/>
    <w:p w14:paraId="4E48B6B9" w14:textId="77777777" w:rsidR="00FF6A7B" w:rsidRDefault="00FF6A7B" w:rsidP="000C1273"/>
    <w:p w14:paraId="5696AE46" w14:textId="77777777" w:rsidR="00FF6A7B" w:rsidRDefault="00FF6A7B" w:rsidP="000C1273"/>
    <w:p w14:paraId="6DA8A6D1" w14:textId="77777777" w:rsidR="00FF6A7B" w:rsidRDefault="00FF6A7B" w:rsidP="000C1273"/>
    <w:p w14:paraId="7A1495A3" w14:textId="77777777" w:rsidR="00FF6A7B" w:rsidRDefault="00FF6A7B" w:rsidP="000C1273"/>
    <w:p w14:paraId="02BD75D8" w14:textId="77777777" w:rsidR="00FF6A7B" w:rsidRDefault="00FF6A7B" w:rsidP="000C1273"/>
    <w:p w14:paraId="395E9B0A" w14:textId="77777777" w:rsidR="00FF6A7B" w:rsidRDefault="00FF6A7B" w:rsidP="000C1273">
      <w:pPr>
        <w:sectPr w:rsidR="00FF6A7B" w:rsidSect="00FF6A7B">
          <w:pgSz w:w="12240" w:h="15840"/>
          <w:pgMar w:top="432" w:right="720" w:bottom="1440" w:left="720" w:header="720" w:footer="720" w:gutter="0"/>
          <w:cols w:num="3" w:space="1152" w:equalWidth="0">
            <w:col w:w="2160" w:space="1152"/>
            <w:col w:w="5040" w:space="1152"/>
            <w:col w:w="1296"/>
          </w:cols>
          <w:docGrid w:linePitch="360"/>
        </w:sectPr>
      </w:pPr>
    </w:p>
    <w:p w14:paraId="15D55A14" w14:textId="77777777" w:rsidR="00FF6A7B" w:rsidRDefault="00FF6A7B" w:rsidP="000C1273">
      <w:pPr>
        <w:pBdr>
          <w:bottom w:val="single" w:sz="6" w:space="1" w:color="auto"/>
        </w:pBdr>
      </w:pPr>
    </w:p>
    <w:p w14:paraId="480E30BA" w14:textId="77777777" w:rsidR="00856E3E" w:rsidRDefault="00856E3E" w:rsidP="000C1273">
      <w:pPr>
        <w:pBdr>
          <w:bottom w:val="single" w:sz="6" w:space="1" w:color="auto"/>
        </w:pBdr>
        <w:sectPr w:rsidR="00856E3E" w:rsidSect="000C1273">
          <w:type w:val="continuous"/>
          <w:pgSz w:w="12240" w:h="15840"/>
          <w:pgMar w:top="432" w:right="720" w:bottom="1440" w:left="720" w:header="720" w:footer="720" w:gutter="0"/>
          <w:cols w:space="1319"/>
          <w:docGrid w:linePitch="360"/>
        </w:sectPr>
      </w:pPr>
    </w:p>
    <w:p w14:paraId="5AA0AE19" w14:textId="77777777" w:rsidR="004867BC" w:rsidRDefault="004867BC" w:rsidP="00856E3E">
      <w:pPr>
        <w:jc w:val="center"/>
        <w:rPr>
          <w:sz w:val="32"/>
          <w:szCs w:val="32"/>
        </w:rPr>
      </w:pPr>
    </w:p>
    <w:p w14:paraId="4E996080" w14:textId="77777777" w:rsidR="00856E3E" w:rsidRDefault="00856E3E" w:rsidP="00856E3E">
      <w:pPr>
        <w:jc w:val="center"/>
        <w:rPr>
          <w:sz w:val="32"/>
          <w:szCs w:val="32"/>
        </w:rPr>
      </w:pPr>
      <w:bookmarkStart w:id="0" w:name="_GoBack"/>
      <w:bookmarkEnd w:id="0"/>
      <w:r w:rsidRPr="006A5AA0">
        <w:rPr>
          <w:sz w:val="32"/>
          <w:szCs w:val="32"/>
        </w:rPr>
        <w:t>PS 89Q Field Trip Policy</w:t>
      </w:r>
    </w:p>
    <w:p w14:paraId="34ED7886" w14:textId="6D17E08B" w:rsidR="00FF6A7B" w:rsidRDefault="00856E3E" w:rsidP="00856E3E">
      <w:pPr>
        <w:ind w:left="3600" w:firstLine="720"/>
      </w:pPr>
      <w:r>
        <w:rPr>
          <w:sz w:val="32"/>
          <w:szCs w:val="32"/>
        </w:rPr>
        <w:t>2018-2019</w:t>
      </w:r>
    </w:p>
    <w:p w14:paraId="15357C8E" w14:textId="77777777" w:rsidR="00FF6A7B" w:rsidRDefault="00FF6A7B" w:rsidP="000C1273"/>
    <w:p w14:paraId="220BB3BE" w14:textId="6CF6AA79" w:rsidR="003F18B2" w:rsidRPr="00BF6A3E" w:rsidRDefault="004B0D49" w:rsidP="00752BDC">
      <w:pPr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BF6A3E">
        <w:rPr>
          <w:rFonts w:asciiTheme="minorHAnsi" w:hAnsiTheme="minorHAnsi"/>
          <w:sz w:val="28"/>
          <w:szCs w:val="28"/>
        </w:rPr>
        <w:t>Students at PS 89Q will</w:t>
      </w:r>
      <w:r w:rsidR="004D55F5" w:rsidRPr="00BF6A3E">
        <w:rPr>
          <w:rFonts w:asciiTheme="minorHAnsi" w:hAnsiTheme="minorHAnsi"/>
          <w:sz w:val="28"/>
          <w:szCs w:val="28"/>
        </w:rPr>
        <w:t xml:space="preserve"> go on 4-6 field trips a year. These trips are chosen by the teacher from </w:t>
      </w:r>
      <w:r w:rsidR="009C1977" w:rsidRPr="00BF6A3E">
        <w:rPr>
          <w:rFonts w:asciiTheme="minorHAnsi" w:hAnsiTheme="minorHAnsi"/>
          <w:sz w:val="28"/>
          <w:szCs w:val="28"/>
        </w:rPr>
        <w:t xml:space="preserve">an approved grade list. This list was created to align field trips with the current curriculum. </w:t>
      </w:r>
      <w:r w:rsidR="00312278" w:rsidRPr="00BF6A3E">
        <w:rPr>
          <w:rFonts w:asciiTheme="minorHAnsi" w:hAnsiTheme="minorHAnsi"/>
          <w:sz w:val="28"/>
          <w:szCs w:val="28"/>
        </w:rPr>
        <w:t>Chaperones will be picked from a lottery making</w:t>
      </w:r>
      <w:r w:rsidR="003D4C71" w:rsidRPr="00BF6A3E">
        <w:rPr>
          <w:rFonts w:asciiTheme="minorHAnsi" w:hAnsiTheme="minorHAnsi"/>
          <w:sz w:val="28"/>
          <w:szCs w:val="28"/>
        </w:rPr>
        <w:t xml:space="preserve"> sure all parents are given</w:t>
      </w:r>
      <w:r w:rsidR="00312278" w:rsidRPr="00BF6A3E">
        <w:rPr>
          <w:rFonts w:asciiTheme="minorHAnsi" w:hAnsiTheme="minorHAnsi"/>
          <w:sz w:val="28"/>
          <w:szCs w:val="28"/>
        </w:rPr>
        <w:t xml:space="preserve"> equal opportunity to go on a trip. If a parent sti</w:t>
      </w:r>
      <w:r w:rsidR="003F18B2" w:rsidRPr="00BF6A3E">
        <w:rPr>
          <w:rFonts w:asciiTheme="minorHAnsi" w:hAnsiTheme="minorHAnsi"/>
          <w:sz w:val="28"/>
          <w:szCs w:val="28"/>
        </w:rPr>
        <w:t>ll wants to go on the trip</w:t>
      </w:r>
      <w:r w:rsidR="00FD761C" w:rsidRPr="00BF6A3E">
        <w:rPr>
          <w:rFonts w:asciiTheme="minorHAnsi" w:hAnsiTheme="minorHAnsi"/>
          <w:sz w:val="28"/>
          <w:szCs w:val="28"/>
        </w:rPr>
        <w:t xml:space="preserve"> they</w:t>
      </w:r>
      <w:r w:rsidR="003F18B2" w:rsidRPr="00BF6A3E">
        <w:rPr>
          <w:rFonts w:asciiTheme="minorHAnsi" w:hAnsiTheme="minorHAnsi"/>
          <w:sz w:val="28"/>
          <w:szCs w:val="28"/>
        </w:rPr>
        <w:t xml:space="preserve"> </w:t>
      </w:r>
      <w:r w:rsidR="00312278" w:rsidRPr="00BF6A3E">
        <w:rPr>
          <w:rFonts w:asciiTheme="minorHAnsi" w:hAnsiTheme="minorHAnsi"/>
          <w:sz w:val="28"/>
          <w:szCs w:val="28"/>
        </w:rPr>
        <w:t>may however, they have to get their own transportation and pay for themselves.</w:t>
      </w:r>
      <w:r w:rsidR="00752BDC" w:rsidRPr="00BF6A3E">
        <w:rPr>
          <w:rFonts w:asciiTheme="minorHAnsi" w:hAnsiTheme="minorHAnsi"/>
          <w:sz w:val="28"/>
          <w:szCs w:val="28"/>
        </w:rPr>
        <w:t xml:space="preserve"> </w:t>
      </w:r>
      <w:r w:rsidR="0008308A" w:rsidRPr="00BF6A3E">
        <w:rPr>
          <w:rFonts w:asciiTheme="minorHAnsi" w:eastAsiaTheme="minorHAnsi" w:hAnsiTheme="minorHAnsi" w:cs="Arial"/>
          <w:color w:val="000000"/>
          <w:sz w:val="28"/>
          <w:szCs w:val="28"/>
          <w:lang w:eastAsia="zh-CN"/>
        </w:rPr>
        <w:t xml:space="preserve">Students with medical </w:t>
      </w:r>
      <w:r w:rsidR="00752BDC" w:rsidRPr="00BF6A3E">
        <w:rPr>
          <w:rFonts w:asciiTheme="minorHAnsi" w:eastAsiaTheme="minorHAnsi" w:hAnsiTheme="minorHAnsi" w:cs="Arial"/>
          <w:color w:val="000000"/>
          <w:sz w:val="28"/>
          <w:szCs w:val="28"/>
          <w:lang w:eastAsia="zh-CN"/>
        </w:rPr>
        <w:t xml:space="preserve">conditions must have a parent/guardian accompany them on the field trip. </w:t>
      </w:r>
    </w:p>
    <w:p w14:paraId="2CD158D8" w14:textId="77777777" w:rsidR="000C1273" w:rsidRPr="00752BDC" w:rsidRDefault="000C1273" w:rsidP="000C1273">
      <w:pPr>
        <w:rPr>
          <w:sz w:val="28"/>
          <w:szCs w:val="28"/>
        </w:rPr>
      </w:pPr>
    </w:p>
    <w:p w14:paraId="764A193A" w14:textId="77777777" w:rsidR="000C1273" w:rsidRPr="00752BDC" w:rsidRDefault="000C1273" w:rsidP="000C1273">
      <w:pPr>
        <w:rPr>
          <w:sz w:val="28"/>
          <w:szCs w:val="28"/>
        </w:rPr>
      </w:pPr>
    </w:p>
    <w:p w14:paraId="13B6C035" w14:textId="77777777" w:rsidR="000C1273" w:rsidRDefault="000C1273" w:rsidP="000C1273"/>
    <w:p w14:paraId="64F867BA" w14:textId="77777777" w:rsidR="000C1273" w:rsidRDefault="000C1273" w:rsidP="000C1273"/>
    <w:p w14:paraId="28B0266F" w14:textId="77777777" w:rsidR="000C1273" w:rsidRDefault="000C1273" w:rsidP="000C1273"/>
    <w:p w14:paraId="08BF3E54" w14:textId="77777777" w:rsidR="000C1273" w:rsidRDefault="000C1273" w:rsidP="000C1273"/>
    <w:p w14:paraId="2BC6D35D" w14:textId="77777777" w:rsidR="000C1273" w:rsidRDefault="000C1273" w:rsidP="000C1273"/>
    <w:p w14:paraId="05A76F21" w14:textId="77777777" w:rsidR="000C1273" w:rsidRDefault="000C1273" w:rsidP="000C1273"/>
    <w:sectPr w:rsidR="000C1273" w:rsidSect="00FF6A7B">
      <w:type w:val="continuous"/>
      <w:pgSz w:w="12240" w:h="15840"/>
      <w:pgMar w:top="432" w:right="720" w:bottom="1440" w:left="720" w:header="720" w:footer="720" w:gutter="0"/>
      <w:cols w:space="1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istic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E09D2"/>
    <w:multiLevelType w:val="multilevel"/>
    <w:tmpl w:val="F5E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73"/>
    <w:rsid w:val="0008308A"/>
    <w:rsid w:val="000C1273"/>
    <w:rsid w:val="00183FCF"/>
    <w:rsid w:val="00225D83"/>
    <w:rsid w:val="00312278"/>
    <w:rsid w:val="003D4C71"/>
    <w:rsid w:val="003F18B2"/>
    <w:rsid w:val="003F3FAA"/>
    <w:rsid w:val="00476285"/>
    <w:rsid w:val="004867BC"/>
    <w:rsid w:val="004B0D49"/>
    <w:rsid w:val="004D55F5"/>
    <w:rsid w:val="00501DB7"/>
    <w:rsid w:val="005067F1"/>
    <w:rsid w:val="0059798F"/>
    <w:rsid w:val="006F343A"/>
    <w:rsid w:val="006F7FFA"/>
    <w:rsid w:val="00752BDC"/>
    <w:rsid w:val="007C0BBA"/>
    <w:rsid w:val="00856E3E"/>
    <w:rsid w:val="009C1977"/>
    <w:rsid w:val="009F754C"/>
    <w:rsid w:val="00A92062"/>
    <w:rsid w:val="00BF6A3E"/>
    <w:rsid w:val="00C0128A"/>
    <w:rsid w:val="00FD761C"/>
    <w:rsid w:val="00FD7F8C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25F2"/>
  <w15:chartTrackingRefBased/>
  <w15:docId w15:val="{65126A97-0E66-4557-935E-CA7A412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273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C1273"/>
    <w:pPr>
      <w:keepNext/>
      <w:jc w:val="right"/>
      <w:outlineLvl w:val="1"/>
    </w:pPr>
    <w:rPr>
      <w:rFonts w:ascii="Artistic" w:hAnsi="Artistic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27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C1273"/>
    <w:rPr>
      <w:rFonts w:ascii="Artistic" w:eastAsia="Times New Roman" w:hAnsi="Artistic" w:cs="Times New Roman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2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1273"/>
  </w:style>
  <w:style w:type="character" w:styleId="PlaceholderText">
    <w:name w:val="Placeholder Text"/>
    <w:basedOn w:val="DefaultParagraphFont"/>
    <w:uiPriority w:val="99"/>
    <w:semiHidden/>
    <w:rsid w:val="004D5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6403-0F89-4B57-ACED-63B84A6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 Sala</dc:creator>
  <cp:keywords/>
  <dc:description/>
  <cp:lastModifiedBy>NYCDOE</cp:lastModifiedBy>
  <cp:revision>7</cp:revision>
  <dcterms:created xsi:type="dcterms:W3CDTF">2018-07-10T14:04:00Z</dcterms:created>
  <dcterms:modified xsi:type="dcterms:W3CDTF">2018-10-04T19:57:00Z</dcterms:modified>
</cp:coreProperties>
</file>