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55FFD" w14:textId="77777777" w:rsidR="000C1273" w:rsidRDefault="000C1273" w:rsidP="000C1273">
      <w:pPr>
        <w:rPr>
          <w:rFonts w:ascii="Cambria" w:hAnsi="Cambria"/>
          <w:b/>
          <w:sz w:val="36"/>
          <w:szCs w:val="36"/>
        </w:rPr>
      </w:pPr>
      <w:r>
        <w:rPr>
          <w:noProof/>
          <w:lang w:eastAsia="zh-CN"/>
        </w:rPr>
        <mc:AlternateContent>
          <mc:Choice Requires="wps">
            <w:drawing>
              <wp:anchor distT="0" distB="0" distL="114300" distR="114300" simplePos="0" relativeHeight="251661312" behindDoc="0" locked="0" layoutInCell="1" allowOverlap="1" wp14:anchorId="5D0D13BF" wp14:editId="4200D19D">
                <wp:simplePos x="0" y="0"/>
                <wp:positionH relativeFrom="column">
                  <wp:posOffset>280035</wp:posOffset>
                </wp:positionH>
                <wp:positionV relativeFrom="paragraph">
                  <wp:posOffset>304800</wp:posOffset>
                </wp:positionV>
                <wp:extent cx="1207770" cy="323215"/>
                <wp:effectExtent l="0" t="3810" r="1905"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DB2FD" w14:textId="77777777" w:rsidR="000C1273" w:rsidRDefault="000C1273" w:rsidP="000C1273">
                            <w:pPr>
                              <w:pStyle w:val="Heading1"/>
                              <w:rPr>
                                <w:rFonts w:ascii="Verdana" w:hAnsi="Verdana"/>
                                <w:sz w:val="28"/>
                                <w:szCs w:val="28"/>
                              </w:rPr>
                            </w:pPr>
                            <w:r>
                              <w:rPr>
                                <w:rFonts w:ascii="Broadway" w:hAnsi="Broadway"/>
                                <w:sz w:val="28"/>
                                <w:szCs w:val="28"/>
                              </w:rPr>
                              <w:t>P. S. 89Q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13BF" id="_x0000_t202" coordsize="21600,21600" o:spt="202" path="m0,0l0,21600,21600,21600,21600,0xe">
                <v:stroke joinstyle="miter"/>
                <v:path gradientshapeok="t" o:connecttype="rect"/>
              </v:shapetype>
              <v:shape id="Text_x0020_Box_x0020_7" o:spid="_x0000_s1026" type="#_x0000_t202" style="position:absolute;margin-left:22.05pt;margin-top:24pt;width:95.1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" stroked="f">
                <v:fill opacity="0"/>
                <v:textbox>
                  <w:txbxContent>
                    <w:p w14:paraId="401DB2FD" w14:textId="77777777" w:rsidR="000C1273" w:rsidRDefault="000C1273" w:rsidP="000C1273">
                      <w:pPr>
                        <w:pStyle w:val="Heading1"/>
                        <w:rPr>
                          <w:rFonts w:ascii="Verdana" w:hAnsi="Verdana"/>
                          <w:sz w:val="28"/>
                          <w:szCs w:val="28"/>
                        </w:rPr>
                      </w:pPr>
                      <w:r>
                        <w:rPr>
                          <w:rFonts w:ascii="Broadway" w:hAnsi="Broadway"/>
                          <w:sz w:val="28"/>
                          <w:szCs w:val="28"/>
                        </w:rPr>
                        <w:t>P. S. 89Q</w:t>
                      </w:r>
                    </w:p>
                  </w:txbxContent>
                </v:textbox>
              </v:shape>
            </w:pict>
          </mc:Fallback>
        </mc:AlternateContent>
      </w:r>
      <w:r>
        <w:rPr>
          <w:rFonts w:ascii="Cambria" w:hAnsi="Cambria"/>
          <w:b/>
          <w:noProof/>
          <w:sz w:val="36"/>
          <w:szCs w:val="36"/>
          <w:lang w:eastAsia="zh-CN"/>
        </w:rPr>
        <w:drawing>
          <wp:inline distT="0" distB="0" distL="0" distR="0" wp14:anchorId="08CB502E" wp14:editId="7ACFA7A9">
            <wp:extent cx="730250" cy="934720"/>
            <wp:effectExtent l="0" t="0" r="0" b="0"/>
            <wp:docPr id="5" name="Picture 5" descr="logo_n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o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250" cy="934720"/>
                    </a:xfrm>
                    <a:prstGeom prst="rect">
                      <a:avLst/>
                    </a:prstGeom>
                    <a:noFill/>
                    <a:ln>
                      <a:noFill/>
                    </a:ln>
                  </pic:spPr>
                </pic:pic>
              </a:graphicData>
            </a:graphic>
          </wp:inline>
        </w:drawing>
      </w:r>
    </w:p>
    <w:p w14:paraId="57A02C73" w14:textId="77777777" w:rsidR="00B47686" w:rsidRDefault="000C1273" w:rsidP="000C1273">
      <w:pPr>
        <w:rPr>
          <w:rFonts w:ascii="Cambria" w:hAnsi="Cambria"/>
          <w:b/>
          <w:bCs/>
          <w:sz w:val="15"/>
          <w:szCs w:val="15"/>
        </w:rPr>
      </w:pPr>
      <w:r>
        <w:rPr>
          <w:rFonts w:ascii="Cambria" w:hAnsi="Cambria"/>
          <w:b/>
          <w:bCs/>
          <w:sz w:val="15"/>
          <w:szCs w:val="15"/>
        </w:rPr>
        <w:t xml:space="preserve">  “Where Believing is Achieving” </w:t>
      </w:r>
    </w:p>
    <w:p w14:paraId="36D612D2" w14:textId="77777777" w:rsidR="000C1273" w:rsidRDefault="000C1273" w:rsidP="000C1273">
      <w:pPr>
        <w:rPr>
          <w:rFonts w:ascii="Cambria" w:hAnsi="Cambria"/>
          <w:b/>
          <w:bCs/>
          <w:sz w:val="15"/>
          <w:szCs w:val="15"/>
        </w:rPr>
      </w:pPr>
    </w:p>
    <w:p w14:paraId="4D9CC101" w14:textId="77777777" w:rsidR="000C1273" w:rsidRDefault="000C1273" w:rsidP="000C1273">
      <w:pPr>
        <w:pStyle w:val="Header"/>
        <w:rPr>
          <w:rFonts w:ascii="Hobo Std" w:hAnsi="Hobo Std"/>
          <w:i/>
          <w:sz w:val="20"/>
          <w:szCs w:val="20"/>
        </w:rPr>
      </w:pPr>
    </w:p>
    <w:p w14:paraId="11A51E7B" w14:textId="77777777" w:rsidR="000C1273" w:rsidRPr="00A5186F" w:rsidRDefault="000C1273" w:rsidP="000C1273">
      <w:pPr>
        <w:pStyle w:val="Header"/>
        <w:rPr>
          <w:rFonts w:ascii="Hobo Std" w:hAnsi="Hobo Std"/>
          <w:i/>
          <w:sz w:val="20"/>
          <w:szCs w:val="20"/>
        </w:rPr>
      </w:pPr>
      <w:r w:rsidRPr="00A5186F">
        <w:rPr>
          <w:rFonts w:ascii="Hobo Std" w:hAnsi="Hobo Std"/>
          <w:i/>
          <w:sz w:val="20"/>
          <w:szCs w:val="20"/>
        </w:rPr>
        <w:t>Assistant Principals</w:t>
      </w:r>
      <w:r>
        <w:rPr>
          <w:noProof/>
        </w:rPr>
        <w:t xml:space="preserve">                                                                                                                                                </w:t>
      </w:r>
    </w:p>
    <w:p w14:paraId="068F035E" w14:textId="77777777" w:rsidR="000C1273" w:rsidRPr="00FF6A7B" w:rsidRDefault="000C1273" w:rsidP="000C1273">
      <w:pPr>
        <w:pStyle w:val="Header"/>
        <w:rPr>
          <w:rFonts w:ascii="Hobo Std" w:hAnsi="Hobo Std"/>
          <w:sz w:val="18"/>
          <w:szCs w:val="18"/>
        </w:rPr>
      </w:pPr>
      <w:r w:rsidRPr="00FF6A7B">
        <w:rPr>
          <w:rFonts w:ascii="Hobo Std" w:hAnsi="Hobo Std"/>
          <w:sz w:val="18"/>
          <w:szCs w:val="18"/>
        </w:rPr>
        <w:t>Eileen Banks</w:t>
      </w:r>
    </w:p>
    <w:p w14:paraId="3780E6D8" w14:textId="77777777" w:rsidR="000C1273" w:rsidRPr="00FF6A7B" w:rsidRDefault="000C1273" w:rsidP="000C1273">
      <w:pPr>
        <w:pStyle w:val="Header"/>
        <w:rPr>
          <w:rFonts w:ascii="Hobo Std" w:hAnsi="Hobo Std"/>
          <w:sz w:val="18"/>
          <w:szCs w:val="18"/>
        </w:rPr>
      </w:pPr>
      <w:r w:rsidRPr="00FF6A7B">
        <w:rPr>
          <w:rFonts w:ascii="Hobo Std" w:hAnsi="Hobo Std"/>
          <w:sz w:val="18"/>
          <w:szCs w:val="18"/>
        </w:rPr>
        <w:t>Emily Kraft</w:t>
      </w:r>
    </w:p>
    <w:p w14:paraId="6724C110" w14:textId="77777777" w:rsidR="000C1273" w:rsidRDefault="000C1273" w:rsidP="000C1273">
      <w:pPr>
        <w:pStyle w:val="Header"/>
        <w:rPr>
          <w:rFonts w:ascii="Hobo Std" w:hAnsi="Hobo Std"/>
          <w:sz w:val="18"/>
          <w:szCs w:val="18"/>
        </w:rPr>
      </w:pPr>
      <w:r w:rsidRPr="00FF6A7B">
        <w:rPr>
          <w:rFonts w:ascii="Hobo Std" w:hAnsi="Hobo Std"/>
          <w:sz w:val="18"/>
          <w:szCs w:val="18"/>
        </w:rPr>
        <w:t>Zina Lloyd</w:t>
      </w:r>
    </w:p>
    <w:p w14:paraId="080F5F6D" w14:textId="77777777" w:rsidR="00FF6A7B" w:rsidRDefault="00FF6A7B" w:rsidP="00FF6A7B">
      <w:pPr>
        <w:pStyle w:val="Header"/>
        <w:rPr>
          <w:rFonts w:ascii="Hobo Std" w:hAnsi="Hobo Std"/>
          <w:sz w:val="18"/>
          <w:szCs w:val="18"/>
        </w:rPr>
      </w:pPr>
      <w:r w:rsidRPr="00FF6A7B">
        <w:rPr>
          <w:rFonts w:ascii="Hobo Std" w:hAnsi="Hobo Std"/>
          <w:sz w:val="18"/>
          <w:szCs w:val="18"/>
        </w:rPr>
        <w:t>Brandon Mayer</w:t>
      </w:r>
    </w:p>
    <w:p w14:paraId="50CC9F8E" w14:textId="77777777" w:rsidR="00225D83" w:rsidRPr="00FF6A7B" w:rsidRDefault="00225D83" w:rsidP="00FF6A7B">
      <w:pPr>
        <w:pStyle w:val="Header"/>
        <w:rPr>
          <w:rFonts w:ascii="Hobo Std" w:hAnsi="Hobo Std"/>
          <w:sz w:val="18"/>
          <w:szCs w:val="18"/>
        </w:rPr>
      </w:pPr>
      <w:r>
        <w:rPr>
          <w:rFonts w:ascii="Hobo Std" w:hAnsi="Hobo Std"/>
          <w:sz w:val="18"/>
          <w:szCs w:val="18"/>
        </w:rPr>
        <w:t>Pablo Schelino</w:t>
      </w:r>
    </w:p>
    <w:p w14:paraId="5511E4F3" w14:textId="77777777" w:rsidR="00FF6A7B" w:rsidRPr="00FF6A7B" w:rsidRDefault="00FF6A7B" w:rsidP="00FF6A7B">
      <w:pPr>
        <w:pStyle w:val="Header"/>
        <w:rPr>
          <w:noProof/>
          <w:sz w:val="18"/>
          <w:szCs w:val="18"/>
        </w:rPr>
      </w:pPr>
      <w:r w:rsidRPr="00FF6A7B">
        <w:rPr>
          <w:noProof/>
          <w:sz w:val="18"/>
          <w:szCs w:val="18"/>
        </w:rPr>
        <w:lastRenderedPageBreak/>
        <w:t xml:space="preserve">          </w:t>
      </w:r>
    </w:p>
    <w:p w14:paraId="2A891A5E" w14:textId="77777777" w:rsidR="00FF6A7B" w:rsidRDefault="00FF6A7B" w:rsidP="000C1273">
      <w:pPr>
        <w:pStyle w:val="Header"/>
        <w:rPr>
          <w:rFonts w:ascii="Hobo Std" w:hAnsi="Hobo Std"/>
          <w:sz w:val="18"/>
          <w:szCs w:val="18"/>
        </w:rPr>
      </w:pPr>
    </w:p>
    <w:p w14:paraId="68C544B0" w14:textId="77777777" w:rsidR="00FF6A7B" w:rsidRDefault="00FF6A7B" w:rsidP="000C1273">
      <w:pPr>
        <w:pStyle w:val="Header"/>
        <w:rPr>
          <w:rFonts w:ascii="Hobo Std" w:hAnsi="Hobo Std"/>
          <w:sz w:val="18"/>
          <w:szCs w:val="18"/>
        </w:rPr>
      </w:pPr>
    </w:p>
    <w:p w14:paraId="72E90B25" w14:textId="77777777" w:rsidR="00FF6A7B" w:rsidRDefault="00FF6A7B" w:rsidP="000C1273">
      <w:pPr>
        <w:pStyle w:val="Header"/>
        <w:rPr>
          <w:rFonts w:ascii="Hobo Std" w:hAnsi="Hobo Std"/>
          <w:sz w:val="18"/>
          <w:szCs w:val="18"/>
        </w:rPr>
      </w:pPr>
    </w:p>
    <w:p w14:paraId="715D8A44" w14:textId="77777777" w:rsidR="00FF6A7B" w:rsidRDefault="00FF6A7B" w:rsidP="000C1273">
      <w:pPr>
        <w:pStyle w:val="Header"/>
        <w:rPr>
          <w:rFonts w:ascii="Hobo Std" w:hAnsi="Hobo Std"/>
          <w:sz w:val="18"/>
          <w:szCs w:val="18"/>
        </w:rPr>
      </w:pPr>
    </w:p>
    <w:p w14:paraId="2C8E4E69" w14:textId="77777777" w:rsidR="00FF6A7B" w:rsidRPr="00FF6A7B" w:rsidRDefault="00FF6A7B" w:rsidP="000C1273">
      <w:pPr>
        <w:pStyle w:val="Header"/>
        <w:rPr>
          <w:rFonts w:ascii="Hobo Std" w:hAnsi="Hobo Std"/>
          <w:sz w:val="18"/>
          <w:szCs w:val="18"/>
        </w:rPr>
      </w:pPr>
    </w:p>
    <w:p w14:paraId="6A62E7C9" w14:textId="77777777" w:rsidR="000C1273" w:rsidRPr="00A5186F" w:rsidRDefault="000C1273" w:rsidP="000C1273">
      <w:pPr>
        <w:pStyle w:val="Header"/>
        <w:rPr>
          <w:rFonts w:ascii="Hobo Std" w:hAnsi="Hobo Std"/>
          <w:sz w:val="20"/>
          <w:szCs w:val="20"/>
        </w:rPr>
      </w:pPr>
      <w:r>
        <w:rPr>
          <w:noProof/>
        </w:rPr>
        <w:t xml:space="preserve">                                              </w:t>
      </w:r>
    </w:p>
    <w:p w14:paraId="6F62FB75" w14:textId="77777777" w:rsidR="00FF6A7B" w:rsidRDefault="000C1273" w:rsidP="00FF6A7B">
      <w:pPr>
        <w:pStyle w:val="Header"/>
        <w:jc w:val="center"/>
        <w:rPr>
          <w:rFonts w:ascii="Hobo Std" w:hAnsi="Hobo Std"/>
          <w:sz w:val="44"/>
          <w:szCs w:val="44"/>
        </w:rPr>
      </w:pPr>
      <w:r w:rsidRPr="00FF6A7B">
        <w:rPr>
          <w:rFonts w:ascii="Hobo Std" w:hAnsi="Hobo Std"/>
          <w:sz w:val="44"/>
          <w:szCs w:val="44"/>
        </w:rPr>
        <w:t>PS 89Q</w:t>
      </w:r>
    </w:p>
    <w:p w14:paraId="4355B7DB" w14:textId="77777777" w:rsidR="000C1273" w:rsidRPr="00FF6A7B" w:rsidRDefault="000C1273" w:rsidP="00FF6A7B">
      <w:pPr>
        <w:pStyle w:val="Header"/>
        <w:jc w:val="center"/>
        <w:rPr>
          <w:rFonts w:ascii="Hobo Std" w:hAnsi="Hobo Std"/>
          <w:sz w:val="44"/>
          <w:szCs w:val="44"/>
        </w:rPr>
      </w:pPr>
      <w:r w:rsidRPr="00FF6A7B">
        <w:rPr>
          <w:rFonts w:ascii="Hobo Std" w:hAnsi="Hobo Std"/>
          <w:sz w:val="44"/>
          <w:szCs w:val="44"/>
        </w:rPr>
        <w:t xml:space="preserve"> The Elmhurst School</w:t>
      </w:r>
    </w:p>
    <w:p w14:paraId="4A7B2C3E" w14:textId="77777777" w:rsidR="000C1273" w:rsidRDefault="000C1273" w:rsidP="000C1273">
      <w:pPr>
        <w:pStyle w:val="Header"/>
        <w:jc w:val="center"/>
        <w:rPr>
          <w:rFonts w:ascii="Hobo Std" w:hAnsi="Hobo Std"/>
        </w:rPr>
      </w:pPr>
      <w:r>
        <w:rPr>
          <w:rFonts w:ascii="Hobo Std" w:hAnsi="Hobo Std"/>
        </w:rPr>
        <w:t>85-28 Britton Avenue</w:t>
      </w:r>
    </w:p>
    <w:p w14:paraId="725D1EA3" w14:textId="77777777" w:rsidR="000C1273" w:rsidRDefault="000C1273" w:rsidP="000C1273">
      <w:pPr>
        <w:pStyle w:val="Header"/>
        <w:jc w:val="center"/>
        <w:rPr>
          <w:rFonts w:ascii="Hobo Std" w:hAnsi="Hobo Std"/>
        </w:rPr>
      </w:pPr>
      <w:r>
        <w:rPr>
          <w:rFonts w:ascii="Hobo Std" w:hAnsi="Hobo Std"/>
        </w:rPr>
        <w:t>Elmhurst, NY 11373</w:t>
      </w:r>
    </w:p>
    <w:p w14:paraId="796D446E" w14:textId="77777777" w:rsidR="000C1273" w:rsidRDefault="000C1273" w:rsidP="000C1273">
      <w:pPr>
        <w:pStyle w:val="Header"/>
        <w:jc w:val="center"/>
        <w:rPr>
          <w:rFonts w:ascii="Hobo Std" w:hAnsi="Hobo Std"/>
        </w:rPr>
      </w:pPr>
      <w:r>
        <w:rPr>
          <w:rFonts w:ascii="Hobo Std" w:hAnsi="Hobo Std"/>
        </w:rPr>
        <w:t>718.898.2230 (Phone)</w:t>
      </w:r>
      <w:r w:rsidR="006F343A">
        <w:rPr>
          <w:rFonts w:ascii="Hobo Std" w:hAnsi="Hobo Std"/>
        </w:rPr>
        <w:t xml:space="preserve">  </w:t>
      </w:r>
      <w:r>
        <w:rPr>
          <w:rFonts w:ascii="Hobo Std" w:hAnsi="Hobo Std"/>
        </w:rPr>
        <w:t>718.672.3066 (Fax)</w:t>
      </w:r>
    </w:p>
    <w:p w14:paraId="6FE71B7B" w14:textId="77777777" w:rsidR="000C1273" w:rsidRPr="005067F1" w:rsidRDefault="000C1273" w:rsidP="000C1273">
      <w:pPr>
        <w:pStyle w:val="Header"/>
        <w:jc w:val="center"/>
        <w:rPr>
          <w:rFonts w:ascii="Hobo Std" w:hAnsi="Hobo Std"/>
          <w:sz w:val="24"/>
          <w:szCs w:val="24"/>
        </w:rPr>
      </w:pPr>
      <w:r w:rsidRPr="005067F1">
        <w:rPr>
          <w:rFonts w:ascii="Hobo Std" w:hAnsi="Hobo Std"/>
          <w:sz w:val="24"/>
          <w:szCs w:val="24"/>
        </w:rPr>
        <w:t>Laura La Sala, Principal</w:t>
      </w:r>
    </w:p>
    <w:p w14:paraId="101630B4" w14:textId="77777777" w:rsidR="000C1273" w:rsidRDefault="000C1273" w:rsidP="000C1273"/>
    <w:p w14:paraId="3E5715F9" w14:textId="77777777" w:rsidR="000C1273" w:rsidRDefault="000C1273" w:rsidP="000C1273">
      <w:r>
        <w:rPr>
          <w:noProof/>
          <w:lang w:eastAsia="zh-CN"/>
        </w:rPr>
        <w:drawing>
          <wp:inline distT="0" distB="0" distL="0" distR="0" wp14:anchorId="0B5FEC05" wp14:editId="79EE2566">
            <wp:extent cx="1200150" cy="1125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 logo ki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080" cy="1132476"/>
                    </a:xfrm>
                    <a:prstGeom prst="rect">
                      <a:avLst/>
                    </a:prstGeom>
                  </pic:spPr>
                </pic:pic>
              </a:graphicData>
            </a:graphic>
          </wp:inline>
        </w:drawing>
      </w:r>
    </w:p>
    <w:p w14:paraId="2DF2CE38" w14:textId="77777777" w:rsidR="00FF6A7B" w:rsidRDefault="00FF6A7B" w:rsidP="000C1273"/>
    <w:p w14:paraId="56DE0F3D" w14:textId="77777777" w:rsidR="00FF6A7B" w:rsidRDefault="00FF6A7B" w:rsidP="000C1273"/>
    <w:p w14:paraId="5C5BE8B1" w14:textId="77777777" w:rsidR="00FF6A7B" w:rsidRDefault="00FF6A7B" w:rsidP="000C1273">
      <w:pPr>
        <w:sectPr w:rsidR="00FF6A7B" w:rsidSect="00FF6A7B">
          <w:pgSz w:w="12240" w:h="15840"/>
          <w:pgMar w:top="432" w:right="720" w:bottom="1440" w:left="720" w:header="720" w:footer="720" w:gutter="0"/>
          <w:cols w:num="3" w:space="1152" w:equalWidth="0">
            <w:col w:w="2160" w:space="1152"/>
            <w:col w:w="5040" w:space="1152"/>
            <w:col w:w="1296"/>
          </w:cols>
          <w:docGrid w:linePitch="360"/>
        </w:sectPr>
      </w:pPr>
    </w:p>
    <w:p w14:paraId="46D7C156" w14:textId="77777777" w:rsidR="00FF6A7B" w:rsidRPr="003543DD" w:rsidRDefault="00FF6A7B" w:rsidP="000C1273">
      <w:pPr>
        <w:pBdr>
          <w:bottom w:val="single" w:sz="6" w:space="1" w:color="auto"/>
        </w:pBdr>
        <w:sectPr w:rsidR="00FF6A7B" w:rsidRPr="003543DD" w:rsidSect="000C1273">
          <w:type w:val="continuous"/>
          <w:pgSz w:w="12240" w:h="15840"/>
          <w:pgMar w:top="432" w:right="720" w:bottom="1440" w:left="720" w:header="720" w:footer="720" w:gutter="0"/>
          <w:cols w:space="1319"/>
          <w:docGrid w:linePitch="360"/>
        </w:sectPr>
      </w:pPr>
    </w:p>
    <w:p w14:paraId="75CB5945" w14:textId="293651F2" w:rsidR="003543DD" w:rsidRPr="003543DD" w:rsidRDefault="003543DD" w:rsidP="003543DD">
      <w:pPr>
        <w:spacing w:line="360" w:lineRule="auto"/>
        <w:rPr>
          <w:sz w:val="23"/>
          <w:szCs w:val="23"/>
        </w:rPr>
      </w:pPr>
      <w:r w:rsidRPr="003543DD">
        <w:rPr>
          <w:sz w:val="23"/>
          <w:szCs w:val="23"/>
        </w:rPr>
        <w:lastRenderedPageBreak/>
        <w:t>Dear Parents/Guardians,</w:t>
      </w:r>
    </w:p>
    <w:p w14:paraId="6BD71BE3" w14:textId="23F27FF7" w:rsidR="003543DD" w:rsidRPr="003543DD" w:rsidRDefault="003543DD" w:rsidP="003543DD">
      <w:pPr>
        <w:spacing w:line="360" w:lineRule="auto"/>
        <w:ind w:firstLine="720"/>
        <w:rPr>
          <w:sz w:val="23"/>
          <w:szCs w:val="23"/>
        </w:rPr>
      </w:pPr>
      <w:r w:rsidRPr="003543DD">
        <w:rPr>
          <w:sz w:val="23"/>
          <w:szCs w:val="23"/>
        </w:rPr>
        <w:t xml:space="preserve">As we navigate through this difficult time, we ask all of you to stay safe and take care of yourselves. Remote online learning will officially begin on Monday March 23, 2020. </w:t>
      </w:r>
    </w:p>
    <w:p w14:paraId="3655B59F" w14:textId="77777777" w:rsidR="003543DD" w:rsidRPr="003543DD" w:rsidRDefault="003543DD" w:rsidP="003543DD">
      <w:pPr>
        <w:spacing w:line="360" w:lineRule="auto"/>
        <w:rPr>
          <w:b/>
          <w:bCs/>
          <w:sz w:val="23"/>
          <w:szCs w:val="23"/>
          <w:u w:val="single"/>
        </w:rPr>
      </w:pPr>
      <w:r w:rsidRPr="003543DD">
        <w:rPr>
          <w:sz w:val="23"/>
          <w:szCs w:val="23"/>
        </w:rPr>
        <w:t xml:space="preserve">We cannot stress enough the importance of continuing to support our students’ learning throughout this process. </w:t>
      </w:r>
      <w:r w:rsidRPr="003543DD">
        <w:rPr>
          <w:b/>
          <w:bCs/>
          <w:sz w:val="23"/>
          <w:szCs w:val="23"/>
          <w:u w:val="single"/>
        </w:rPr>
        <w:t xml:space="preserve">OUR MAIN FORM OF COMMUNICATION AND LEARNING WILL BE THROUGH CLASSDOJO. </w:t>
      </w:r>
    </w:p>
    <w:p w14:paraId="167E9CEB" w14:textId="1B7EAD64" w:rsidR="003543DD" w:rsidRPr="003543DD" w:rsidRDefault="003543DD" w:rsidP="003543DD">
      <w:pPr>
        <w:spacing w:line="360" w:lineRule="auto"/>
        <w:ind w:firstLine="720"/>
        <w:rPr>
          <w:sz w:val="23"/>
          <w:szCs w:val="23"/>
        </w:rPr>
      </w:pPr>
      <w:r w:rsidRPr="003543DD">
        <w:rPr>
          <w:sz w:val="23"/>
          <w:szCs w:val="23"/>
        </w:rPr>
        <w:t xml:space="preserve">Please make sure you check DAILY for notices, updates, assignments, instructional videos, </w:t>
      </w:r>
      <w:proofErr w:type="spellStart"/>
      <w:r w:rsidRPr="003543DD">
        <w:rPr>
          <w:sz w:val="23"/>
          <w:szCs w:val="23"/>
        </w:rPr>
        <w:t>etc</w:t>
      </w:r>
      <w:proofErr w:type="spellEnd"/>
      <w:r w:rsidRPr="003543DD">
        <w:rPr>
          <w:sz w:val="23"/>
          <w:szCs w:val="23"/>
        </w:rPr>
        <w:t xml:space="preserve">... You may access assignments on the PS89Q portal. Please make sure you have your child complete assignments daily. For accountability, send a screenshot of the assignments to confirm that your child has completed it. </w:t>
      </w:r>
    </w:p>
    <w:p w14:paraId="7C172FBD" w14:textId="77777777" w:rsidR="003543DD" w:rsidRPr="003543DD" w:rsidRDefault="003543DD" w:rsidP="003543DD">
      <w:pPr>
        <w:spacing w:line="360" w:lineRule="auto"/>
        <w:jc w:val="right"/>
        <w:rPr>
          <w:sz w:val="23"/>
          <w:szCs w:val="23"/>
        </w:rPr>
      </w:pPr>
      <w:r w:rsidRPr="003543DD">
        <w:rPr>
          <w:sz w:val="23"/>
          <w:szCs w:val="23"/>
        </w:rPr>
        <w:t>Thank you,</w:t>
      </w:r>
    </w:p>
    <w:p w14:paraId="37522BE5" w14:textId="46825D3E" w:rsidR="003543DD" w:rsidRPr="003543DD" w:rsidRDefault="00C448C8" w:rsidP="003543DD">
      <w:pPr>
        <w:spacing w:line="360" w:lineRule="auto"/>
        <w:jc w:val="right"/>
        <w:rPr>
          <w:sz w:val="23"/>
          <w:szCs w:val="23"/>
        </w:rPr>
      </w:pPr>
      <w:r>
        <w:rPr>
          <w:sz w:val="23"/>
          <w:szCs w:val="23"/>
        </w:rPr>
        <w:t xml:space="preserve">Ms. </w:t>
      </w:r>
      <w:proofErr w:type="spellStart"/>
      <w:r>
        <w:rPr>
          <w:sz w:val="23"/>
          <w:szCs w:val="23"/>
        </w:rPr>
        <w:t>Ruano</w:t>
      </w:r>
      <w:proofErr w:type="spellEnd"/>
      <w:r>
        <w:rPr>
          <w:sz w:val="23"/>
          <w:szCs w:val="23"/>
        </w:rPr>
        <w:t xml:space="preserve"> and Ms. </w:t>
      </w:r>
      <w:proofErr w:type="spellStart"/>
      <w:r>
        <w:rPr>
          <w:sz w:val="23"/>
          <w:szCs w:val="23"/>
        </w:rPr>
        <w:t>Ronquillo</w:t>
      </w:r>
      <w:proofErr w:type="spellEnd"/>
    </w:p>
    <w:p w14:paraId="2189561D" w14:textId="2C7DD9CF" w:rsidR="003543DD" w:rsidRPr="003543DD" w:rsidRDefault="003543DD" w:rsidP="003543DD">
      <w:pPr>
        <w:spacing w:line="360" w:lineRule="auto"/>
        <w:jc w:val="right"/>
      </w:pPr>
      <w:r w:rsidRPr="003543DD">
        <w:softHyphen/>
      </w:r>
      <w:r w:rsidRPr="003543DD">
        <w:softHyphen/>
      </w:r>
      <w:r w:rsidRPr="003543DD">
        <w:softHyphen/>
      </w:r>
      <w:r w:rsidRPr="003543DD">
        <w:softHyphen/>
      </w:r>
      <w:r w:rsidRPr="003543DD">
        <w:softHyphen/>
      </w:r>
      <w:r w:rsidRPr="003543DD">
        <w:softHyphen/>
      </w:r>
      <w:r w:rsidRPr="003543DD">
        <w:softHyphen/>
      </w:r>
      <w:r w:rsidRPr="003543DD">
        <w:softHyphen/>
      </w:r>
      <w:r w:rsidRPr="003543DD">
        <w:softHyphen/>
      </w:r>
      <w:r w:rsidRPr="003543DD">
        <w:softHyphen/>
      </w:r>
      <w:r w:rsidRPr="003543DD">
        <w:softHyphen/>
        <w:t>___________________________________________________________________________</w:t>
      </w:r>
    </w:p>
    <w:p w14:paraId="2AF1F9C7" w14:textId="38DE01D4" w:rsidR="003543DD" w:rsidRPr="003543DD" w:rsidRDefault="003543DD" w:rsidP="00C448C8">
      <w:pPr>
        <w:spacing w:line="360" w:lineRule="auto"/>
        <w:rPr>
          <w:sz w:val="23"/>
          <w:szCs w:val="23"/>
        </w:rPr>
      </w:pPr>
      <w:proofErr w:type="spellStart"/>
      <w:r w:rsidRPr="003543DD">
        <w:rPr>
          <w:sz w:val="23"/>
          <w:szCs w:val="23"/>
        </w:rPr>
        <w:t>Estimados</w:t>
      </w:r>
      <w:proofErr w:type="spellEnd"/>
      <w:r w:rsidRPr="003543DD">
        <w:rPr>
          <w:sz w:val="23"/>
          <w:szCs w:val="23"/>
        </w:rPr>
        <w:t xml:space="preserve"> Padres / </w:t>
      </w:r>
      <w:proofErr w:type="spellStart"/>
      <w:r w:rsidR="00C448C8">
        <w:rPr>
          <w:sz w:val="23"/>
          <w:szCs w:val="23"/>
        </w:rPr>
        <w:t>Tutores</w:t>
      </w:r>
      <w:proofErr w:type="spellEnd"/>
      <w:r w:rsidRPr="003543DD">
        <w:rPr>
          <w:sz w:val="23"/>
          <w:szCs w:val="23"/>
        </w:rPr>
        <w:t>,</w:t>
      </w:r>
    </w:p>
    <w:p w14:paraId="6F3471D4" w14:textId="14769C2D" w:rsidR="003543DD" w:rsidRPr="003543DD" w:rsidRDefault="003543DD" w:rsidP="003543DD">
      <w:pPr>
        <w:spacing w:line="360" w:lineRule="auto"/>
        <w:ind w:firstLine="720"/>
        <w:rPr>
          <w:sz w:val="23"/>
          <w:szCs w:val="23"/>
        </w:rPr>
      </w:pPr>
      <w:proofErr w:type="spellStart"/>
      <w:r w:rsidRPr="003543DD">
        <w:rPr>
          <w:sz w:val="23"/>
          <w:szCs w:val="23"/>
        </w:rPr>
        <w:t>Mientras</w:t>
      </w:r>
      <w:proofErr w:type="spellEnd"/>
      <w:r w:rsidRPr="003543DD">
        <w:rPr>
          <w:sz w:val="23"/>
          <w:szCs w:val="23"/>
        </w:rPr>
        <w:t xml:space="preserve"> </w:t>
      </w:r>
      <w:proofErr w:type="spellStart"/>
      <w:r w:rsidRPr="003543DD">
        <w:rPr>
          <w:sz w:val="23"/>
          <w:szCs w:val="23"/>
        </w:rPr>
        <w:t>navegamos</w:t>
      </w:r>
      <w:proofErr w:type="spellEnd"/>
      <w:r w:rsidRPr="003543DD">
        <w:rPr>
          <w:sz w:val="23"/>
          <w:szCs w:val="23"/>
        </w:rPr>
        <w:t xml:space="preserve"> </w:t>
      </w:r>
      <w:proofErr w:type="spellStart"/>
      <w:r w:rsidRPr="003543DD">
        <w:rPr>
          <w:sz w:val="23"/>
          <w:szCs w:val="23"/>
        </w:rPr>
        <w:t>por</w:t>
      </w:r>
      <w:proofErr w:type="spellEnd"/>
      <w:r w:rsidRPr="003543DD">
        <w:rPr>
          <w:sz w:val="23"/>
          <w:szCs w:val="23"/>
        </w:rPr>
        <w:t xml:space="preserve"> </w:t>
      </w:r>
      <w:proofErr w:type="spellStart"/>
      <w:r w:rsidRPr="003543DD">
        <w:rPr>
          <w:sz w:val="23"/>
          <w:szCs w:val="23"/>
        </w:rPr>
        <w:t>este</w:t>
      </w:r>
      <w:proofErr w:type="spellEnd"/>
      <w:r w:rsidRPr="003543DD">
        <w:rPr>
          <w:sz w:val="23"/>
          <w:szCs w:val="23"/>
        </w:rPr>
        <w:t xml:space="preserve"> </w:t>
      </w:r>
      <w:proofErr w:type="spellStart"/>
      <w:r w:rsidRPr="003543DD">
        <w:rPr>
          <w:sz w:val="23"/>
          <w:szCs w:val="23"/>
        </w:rPr>
        <w:t>momento</w:t>
      </w:r>
      <w:proofErr w:type="spellEnd"/>
      <w:r w:rsidRPr="003543DD">
        <w:rPr>
          <w:sz w:val="23"/>
          <w:szCs w:val="23"/>
        </w:rPr>
        <w:t xml:space="preserve"> </w:t>
      </w:r>
      <w:proofErr w:type="spellStart"/>
      <w:r w:rsidRPr="003543DD">
        <w:rPr>
          <w:sz w:val="23"/>
          <w:szCs w:val="23"/>
        </w:rPr>
        <w:t>difícil</w:t>
      </w:r>
      <w:proofErr w:type="spellEnd"/>
      <w:r w:rsidRPr="003543DD">
        <w:rPr>
          <w:sz w:val="23"/>
          <w:szCs w:val="23"/>
        </w:rPr>
        <w:t xml:space="preserve">, les </w:t>
      </w:r>
      <w:proofErr w:type="spellStart"/>
      <w:r w:rsidRPr="003543DD">
        <w:rPr>
          <w:sz w:val="23"/>
          <w:szCs w:val="23"/>
        </w:rPr>
        <w:t>pedimos</w:t>
      </w:r>
      <w:proofErr w:type="spellEnd"/>
      <w:r w:rsidRPr="003543DD">
        <w:rPr>
          <w:sz w:val="23"/>
          <w:szCs w:val="23"/>
        </w:rPr>
        <w:t xml:space="preserve"> a </w:t>
      </w:r>
      <w:proofErr w:type="spellStart"/>
      <w:r w:rsidRPr="003543DD">
        <w:rPr>
          <w:sz w:val="23"/>
          <w:szCs w:val="23"/>
        </w:rPr>
        <w:t>todos</w:t>
      </w:r>
      <w:proofErr w:type="spellEnd"/>
      <w:r w:rsidRPr="003543DD">
        <w:rPr>
          <w:sz w:val="23"/>
          <w:szCs w:val="23"/>
        </w:rPr>
        <w:t xml:space="preserve"> </w:t>
      </w:r>
      <w:proofErr w:type="spellStart"/>
      <w:r w:rsidRPr="003543DD">
        <w:rPr>
          <w:sz w:val="23"/>
          <w:szCs w:val="23"/>
        </w:rPr>
        <w:t>que</w:t>
      </w:r>
      <w:proofErr w:type="spellEnd"/>
      <w:r w:rsidRPr="003543DD">
        <w:rPr>
          <w:sz w:val="23"/>
          <w:szCs w:val="23"/>
        </w:rPr>
        <w:t xml:space="preserve"> se </w:t>
      </w:r>
      <w:proofErr w:type="spellStart"/>
      <w:r w:rsidRPr="003543DD">
        <w:rPr>
          <w:sz w:val="23"/>
          <w:szCs w:val="23"/>
        </w:rPr>
        <w:t>mantengan</w:t>
      </w:r>
      <w:proofErr w:type="spellEnd"/>
      <w:r w:rsidRPr="003543DD">
        <w:rPr>
          <w:sz w:val="23"/>
          <w:szCs w:val="23"/>
        </w:rPr>
        <w:t xml:space="preserve"> </w:t>
      </w:r>
      <w:proofErr w:type="spellStart"/>
      <w:r w:rsidRPr="003543DD">
        <w:rPr>
          <w:sz w:val="23"/>
          <w:szCs w:val="23"/>
        </w:rPr>
        <w:t>seguros</w:t>
      </w:r>
      <w:proofErr w:type="spellEnd"/>
      <w:r w:rsidRPr="003543DD">
        <w:rPr>
          <w:sz w:val="23"/>
          <w:szCs w:val="23"/>
        </w:rPr>
        <w:t xml:space="preserve"> y se </w:t>
      </w:r>
      <w:proofErr w:type="spellStart"/>
      <w:r w:rsidRPr="003543DD">
        <w:rPr>
          <w:sz w:val="23"/>
          <w:szCs w:val="23"/>
        </w:rPr>
        <w:t>cuiden</w:t>
      </w:r>
      <w:proofErr w:type="spellEnd"/>
      <w:r w:rsidRPr="003543DD">
        <w:rPr>
          <w:sz w:val="23"/>
          <w:szCs w:val="23"/>
        </w:rPr>
        <w:t xml:space="preserve">.  </w:t>
      </w:r>
      <w:r w:rsidRPr="003543DD">
        <w:rPr>
          <w:sz w:val="23"/>
          <w:szCs w:val="23"/>
          <w:lang w:val="es-ES_tradnl"/>
        </w:rPr>
        <w:t>El aprendizaje remoto en línea comenzará oficialmente el lunes 23 de marzo de 2020.</w:t>
      </w:r>
    </w:p>
    <w:p w14:paraId="58BEA21F" w14:textId="77777777" w:rsidR="003543DD" w:rsidRPr="003543DD" w:rsidRDefault="003543DD" w:rsidP="003543DD">
      <w:pPr>
        <w:spacing w:line="360" w:lineRule="auto"/>
        <w:rPr>
          <w:b/>
          <w:bCs/>
          <w:sz w:val="23"/>
          <w:szCs w:val="23"/>
          <w:u w:val="single"/>
          <w:lang w:val="es-ES_tradnl"/>
        </w:rPr>
      </w:pPr>
      <w:r w:rsidRPr="003543DD">
        <w:rPr>
          <w:sz w:val="23"/>
          <w:szCs w:val="23"/>
          <w:lang w:val="es-ES_tradnl"/>
        </w:rPr>
        <w:t xml:space="preserve">No podemos enfatizar lo suficiente la importancia de continuar apoyando el aprendizaje de nuestros estudiantes durante este proceso. </w:t>
      </w:r>
      <w:r w:rsidRPr="003543DD">
        <w:rPr>
          <w:b/>
          <w:bCs/>
          <w:sz w:val="23"/>
          <w:szCs w:val="23"/>
          <w:u w:val="single"/>
          <w:lang w:val="es-ES_tradnl"/>
        </w:rPr>
        <w:t xml:space="preserve">NUESTRA FORMA PRINCIPAL DE COMUNICACIÓN Y APRENDIZAJE SERÁ A TRAVÉS DE CLASSDOJO.   </w:t>
      </w:r>
    </w:p>
    <w:p w14:paraId="7FF7D4A9" w14:textId="245E7487" w:rsidR="003543DD" w:rsidRPr="003543DD" w:rsidRDefault="003543DD" w:rsidP="003543DD">
      <w:pPr>
        <w:spacing w:line="360" w:lineRule="auto"/>
        <w:ind w:firstLine="720"/>
        <w:rPr>
          <w:b/>
          <w:bCs/>
          <w:sz w:val="23"/>
          <w:szCs w:val="23"/>
          <w:u w:val="single"/>
          <w:lang w:val="es-ES_tradnl"/>
        </w:rPr>
      </w:pPr>
      <w:r w:rsidRPr="003543DD">
        <w:rPr>
          <w:sz w:val="23"/>
          <w:szCs w:val="23"/>
          <w:lang w:val="es-ES_tradnl"/>
        </w:rPr>
        <w:t>Asegúrese de revisar DIARIAMENTE los avisos, actualizaciones, tareas, videos instructivos, etc.  Puede acceder a las tareas en el portal PS89Q. Asegúrese de que su hijo complete las tareas diariamente. Por favor envíe una imagen de las tareas para confirmar que su hijo(a) la ha completado.</w:t>
      </w:r>
    </w:p>
    <w:p w14:paraId="7319B3E3" w14:textId="77777777" w:rsidR="003543DD" w:rsidRPr="003543DD" w:rsidRDefault="003543DD" w:rsidP="003543DD">
      <w:pPr>
        <w:spacing w:line="360" w:lineRule="auto"/>
        <w:jc w:val="right"/>
        <w:rPr>
          <w:sz w:val="23"/>
          <w:szCs w:val="23"/>
        </w:rPr>
      </w:pPr>
    </w:p>
    <w:p w14:paraId="18FDD197" w14:textId="61A65246" w:rsidR="003543DD" w:rsidRPr="003543DD" w:rsidRDefault="003543DD" w:rsidP="003543DD">
      <w:pPr>
        <w:spacing w:line="360" w:lineRule="auto"/>
        <w:jc w:val="right"/>
        <w:rPr>
          <w:sz w:val="23"/>
          <w:szCs w:val="23"/>
          <w:lang w:val="es-ES_tradnl"/>
        </w:rPr>
      </w:pPr>
      <w:r w:rsidRPr="003543DD">
        <w:rPr>
          <w:sz w:val="23"/>
          <w:szCs w:val="23"/>
        </w:rPr>
        <w:t>Gracias,</w:t>
      </w:r>
    </w:p>
    <w:p w14:paraId="5C5E502A" w14:textId="342B5970" w:rsidR="003543DD" w:rsidRPr="003543DD" w:rsidRDefault="004C6A9E" w:rsidP="003543DD">
      <w:pPr>
        <w:spacing w:line="360" w:lineRule="auto"/>
        <w:jc w:val="right"/>
        <w:rPr>
          <w:sz w:val="23"/>
          <w:szCs w:val="23"/>
        </w:rPr>
      </w:pPr>
      <w:r>
        <w:rPr>
          <w:sz w:val="23"/>
          <w:szCs w:val="23"/>
        </w:rPr>
        <w:t xml:space="preserve">Ms. </w:t>
      </w:r>
      <w:proofErr w:type="spellStart"/>
      <w:r>
        <w:rPr>
          <w:sz w:val="23"/>
          <w:szCs w:val="23"/>
        </w:rPr>
        <w:t>Ruano</w:t>
      </w:r>
      <w:proofErr w:type="spellEnd"/>
      <w:r>
        <w:rPr>
          <w:sz w:val="23"/>
          <w:szCs w:val="23"/>
        </w:rPr>
        <w:t xml:space="preserve"> y Ms. Ronquillo</w:t>
      </w:r>
      <w:bookmarkStart w:id="0" w:name="_GoBack"/>
      <w:bookmarkEnd w:id="0"/>
    </w:p>
    <w:p w14:paraId="2E246040" w14:textId="77777777" w:rsidR="00FF6A7B" w:rsidRDefault="00FF6A7B" w:rsidP="000C1273"/>
    <w:sectPr w:rsidR="00FF6A7B" w:rsidSect="003543DD">
      <w:type w:val="continuous"/>
      <w:pgSz w:w="12240" w:h="15840"/>
      <w:pgMar w:top="1440" w:right="1440" w:bottom="99" w:left="1440" w:header="720" w:footer="720" w:gutter="0"/>
      <w:cols w:space="131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tistic">
    <w:altName w:val="Courier New"/>
    <w:charset w:val="00"/>
    <w:family w:val="auto"/>
    <w:pitch w:val="variable"/>
    <w:sig w:usb0="A00000EF" w:usb1="2000F5C7" w:usb2="00000000" w:usb3="00000000" w:csb0="00000093"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Broadway">
    <w:altName w:val="Kino MT"/>
    <w:charset w:val="00"/>
    <w:family w:val="decorative"/>
    <w:pitch w:val="variable"/>
    <w:sig w:usb0="00000003" w:usb1="00000000" w:usb2="00000000" w:usb3="00000000" w:csb0="00000001" w:csb1="00000000"/>
  </w:font>
  <w:font w:name="Hobo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7D13"/>
    <w:multiLevelType w:val="hybridMultilevel"/>
    <w:tmpl w:val="4CD646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F10EBB"/>
    <w:multiLevelType w:val="hybridMultilevel"/>
    <w:tmpl w:val="B0E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F1E3B"/>
    <w:multiLevelType w:val="hybridMultilevel"/>
    <w:tmpl w:val="F340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5009A"/>
    <w:multiLevelType w:val="hybridMultilevel"/>
    <w:tmpl w:val="DD8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45025"/>
    <w:multiLevelType w:val="hybridMultilevel"/>
    <w:tmpl w:val="CC88F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C5905"/>
    <w:multiLevelType w:val="hybridMultilevel"/>
    <w:tmpl w:val="9C6E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63EA6"/>
    <w:multiLevelType w:val="hybridMultilevel"/>
    <w:tmpl w:val="59988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D0D4E"/>
    <w:multiLevelType w:val="hybridMultilevel"/>
    <w:tmpl w:val="51E06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720FB4"/>
    <w:multiLevelType w:val="hybridMultilevel"/>
    <w:tmpl w:val="3C70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C4C62"/>
    <w:multiLevelType w:val="hybridMultilevel"/>
    <w:tmpl w:val="FEF229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A34BA5"/>
    <w:multiLevelType w:val="hybridMultilevel"/>
    <w:tmpl w:val="73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B76F4"/>
    <w:multiLevelType w:val="hybridMultilevel"/>
    <w:tmpl w:val="4F8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73B52"/>
    <w:multiLevelType w:val="hybridMultilevel"/>
    <w:tmpl w:val="7DF8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F705C"/>
    <w:multiLevelType w:val="hybridMultilevel"/>
    <w:tmpl w:val="58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87484"/>
    <w:multiLevelType w:val="hybridMultilevel"/>
    <w:tmpl w:val="62A4B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D6396"/>
    <w:multiLevelType w:val="hybridMultilevel"/>
    <w:tmpl w:val="35E4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120A9"/>
    <w:multiLevelType w:val="hybridMultilevel"/>
    <w:tmpl w:val="798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66E6B"/>
    <w:multiLevelType w:val="hybridMultilevel"/>
    <w:tmpl w:val="B64AB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93660"/>
    <w:multiLevelType w:val="hybridMultilevel"/>
    <w:tmpl w:val="A40A7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7F3BF4"/>
    <w:multiLevelType w:val="hybridMultilevel"/>
    <w:tmpl w:val="A05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D3C5C"/>
    <w:multiLevelType w:val="hybridMultilevel"/>
    <w:tmpl w:val="CBDAF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F7C82"/>
    <w:multiLevelType w:val="hybridMultilevel"/>
    <w:tmpl w:val="79E27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1"/>
  </w:num>
  <w:num w:numId="4">
    <w:abstractNumId w:val="9"/>
  </w:num>
  <w:num w:numId="5">
    <w:abstractNumId w:val="20"/>
  </w:num>
  <w:num w:numId="6">
    <w:abstractNumId w:val="21"/>
  </w:num>
  <w:num w:numId="7">
    <w:abstractNumId w:val="4"/>
  </w:num>
  <w:num w:numId="8">
    <w:abstractNumId w:val="15"/>
  </w:num>
  <w:num w:numId="9">
    <w:abstractNumId w:val="16"/>
  </w:num>
  <w:num w:numId="10">
    <w:abstractNumId w:val="3"/>
  </w:num>
  <w:num w:numId="11">
    <w:abstractNumId w:val="7"/>
  </w:num>
  <w:num w:numId="12">
    <w:abstractNumId w:val="18"/>
  </w:num>
  <w:num w:numId="13">
    <w:abstractNumId w:val="6"/>
  </w:num>
  <w:num w:numId="14">
    <w:abstractNumId w:val="0"/>
  </w:num>
  <w:num w:numId="15">
    <w:abstractNumId w:val="19"/>
  </w:num>
  <w:num w:numId="16">
    <w:abstractNumId w:val="10"/>
  </w:num>
  <w:num w:numId="17">
    <w:abstractNumId w:val="8"/>
  </w:num>
  <w:num w:numId="18">
    <w:abstractNumId w:val="2"/>
  </w:num>
  <w:num w:numId="19">
    <w:abstractNumId w:val="13"/>
  </w:num>
  <w:num w:numId="20">
    <w:abstractNumId w:val="12"/>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73"/>
    <w:rsid w:val="00001314"/>
    <w:rsid w:val="00062EA7"/>
    <w:rsid w:val="00080DDF"/>
    <w:rsid w:val="00086048"/>
    <w:rsid w:val="000C1273"/>
    <w:rsid w:val="00165AA2"/>
    <w:rsid w:val="00183FCF"/>
    <w:rsid w:val="00225D83"/>
    <w:rsid w:val="00285E11"/>
    <w:rsid w:val="003543DD"/>
    <w:rsid w:val="00476285"/>
    <w:rsid w:val="004B54C6"/>
    <w:rsid w:val="004C6A9E"/>
    <w:rsid w:val="005067F1"/>
    <w:rsid w:val="00515C82"/>
    <w:rsid w:val="00522F8E"/>
    <w:rsid w:val="00541038"/>
    <w:rsid w:val="00553FDD"/>
    <w:rsid w:val="0059798F"/>
    <w:rsid w:val="00677E02"/>
    <w:rsid w:val="006C243F"/>
    <w:rsid w:val="006F343A"/>
    <w:rsid w:val="006F7FFA"/>
    <w:rsid w:val="00923E1F"/>
    <w:rsid w:val="00990B12"/>
    <w:rsid w:val="009E3153"/>
    <w:rsid w:val="009F5991"/>
    <w:rsid w:val="00A13A38"/>
    <w:rsid w:val="00A8483A"/>
    <w:rsid w:val="00A92062"/>
    <w:rsid w:val="00C0128A"/>
    <w:rsid w:val="00C26973"/>
    <w:rsid w:val="00C448C8"/>
    <w:rsid w:val="00EE66B5"/>
    <w:rsid w:val="00FB1C0C"/>
    <w:rsid w:val="00FD7F8C"/>
    <w:rsid w:val="00FF6A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F232"/>
  <w15:chartTrackingRefBased/>
  <w15:docId w15:val="{65126A97-0E66-4557-935E-CA7A412F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2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1273"/>
    <w:pPr>
      <w:keepNext/>
      <w:outlineLvl w:val="0"/>
    </w:pPr>
    <w:rPr>
      <w:b/>
      <w:sz w:val="36"/>
      <w:szCs w:val="36"/>
    </w:rPr>
  </w:style>
  <w:style w:type="paragraph" w:styleId="Heading2">
    <w:name w:val="heading 2"/>
    <w:basedOn w:val="Normal"/>
    <w:next w:val="Normal"/>
    <w:link w:val="Heading2Char"/>
    <w:qFormat/>
    <w:rsid w:val="000C1273"/>
    <w:pPr>
      <w:keepNext/>
      <w:jc w:val="right"/>
      <w:outlineLvl w:val="1"/>
    </w:pPr>
    <w:rPr>
      <w:rFonts w:ascii="Artistic" w:hAnsi="Artistic"/>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273"/>
    <w:rPr>
      <w:rFonts w:ascii="Times New Roman" w:eastAsia="Times New Roman" w:hAnsi="Times New Roman" w:cs="Times New Roman"/>
      <w:b/>
      <w:sz w:val="36"/>
      <w:szCs w:val="36"/>
    </w:rPr>
  </w:style>
  <w:style w:type="character" w:customStyle="1" w:styleId="Heading2Char">
    <w:name w:val="Heading 2 Char"/>
    <w:basedOn w:val="DefaultParagraphFont"/>
    <w:link w:val="Heading2"/>
    <w:rsid w:val="000C1273"/>
    <w:rPr>
      <w:rFonts w:ascii="Artistic" w:eastAsia="Times New Roman" w:hAnsi="Artistic" w:cs="Times New Roman"/>
      <w:i/>
      <w:sz w:val="28"/>
      <w:szCs w:val="28"/>
    </w:rPr>
  </w:style>
  <w:style w:type="paragraph" w:styleId="Header">
    <w:name w:val="header"/>
    <w:basedOn w:val="Normal"/>
    <w:link w:val="HeaderChar"/>
    <w:uiPriority w:val="99"/>
    <w:unhideWhenUsed/>
    <w:rsid w:val="000C12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C1273"/>
  </w:style>
  <w:style w:type="paragraph" w:styleId="ListParagraph">
    <w:name w:val="List Paragraph"/>
    <w:basedOn w:val="Normal"/>
    <w:uiPriority w:val="34"/>
    <w:qFormat/>
    <w:rsid w:val="00FB1C0C"/>
    <w:pPr>
      <w:ind w:left="720"/>
      <w:contextualSpacing/>
    </w:pPr>
    <w:rPr>
      <w:rFonts w:ascii="Calibri" w:eastAsia="Calibri" w:hAnsi="Calibri" w:cs="Calibri"/>
      <w:lang w:eastAsia="zh-CN"/>
    </w:rPr>
  </w:style>
  <w:style w:type="table" w:styleId="TableGrid">
    <w:name w:val="Table Grid"/>
    <w:basedOn w:val="TableNormal"/>
    <w:uiPriority w:val="39"/>
    <w:rsid w:val="00FB1C0C"/>
    <w:pPr>
      <w:spacing w:after="0" w:line="240" w:lineRule="auto"/>
    </w:pPr>
    <w:rPr>
      <w:rFonts w:ascii="Calibri" w:eastAsia="Calibri" w:hAnsi="Calibri" w:cs="Calibri"/>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1C0C"/>
    <w:pPr>
      <w:spacing w:before="100" w:beforeAutospacing="1" w:after="100" w:afterAutospacing="1"/>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66B73-0FF2-1A47-B2F8-26113C94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 Sala</dc:creator>
  <cp:keywords/>
  <dc:description/>
  <cp:lastModifiedBy>Microsoft Office User</cp:lastModifiedBy>
  <cp:revision>4</cp:revision>
  <cp:lastPrinted>2020-03-17T15:50:00Z</cp:lastPrinted>
  <dcterms:created xsi:type="dcterms:W3CDTF">2020-03-17T16:00:00Z</dcterms:created>
  <dcterms:modified xsi:type="dcterms:W3CDTF">2020-03-18T14:03:00Z</dcterms:modified>
</cp:coreProperties>
</file>